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8" w:rsidRPr="004E65AD" w:rsidRDefault="00121188" w:rsidP="00121188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6435725" cy="53213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56" w:rsidRDefault="00912B56" w:rsidP="00BD4A67">
      <w:pPr>
        <w:shd w:val="clear" w:color="auto" w:fill="FAFAFA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D4A67" w:rsidRPr="00644CC7" w:rsidRDefault="00BD4A67" w:rsidP="00BD4A67">
      <w:pPr>
        <w:shd w:val="clear" w:color="auto" w:fill="FAFAFA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44CC7">
        <w:rPr>
          <w:rFonts w:ascii="Times New Roman" w:hAnsi="Times New Roman" w:cs="Times New Roman"/>
          <w:sz w:val="20"/>
          <w:szCs w:val="20"/>
        </w:rPr>
        <w:t xml:space="preserve">Mielec </w:t>
      </w:r>
      <w:r w:rsidR="00644CC7" w:rsidRPr="00644CC7">
        <w:rPr>
          <w:rFonts w:ascii="Times New Roman" w:hAnsi="Times New Roman" w:cs="Times New Roman"/>
          <w:sz w:val="20"/>
          <w:szCs w:val="20"/>
        </w:rPr>
        <w:t>30</w:t>
      </w:r>
      <w:r w:rsidRPr="00644CC7">
        <w:rPr>
          <w:rFonts w:ascii="Times New Roman" w:hAnsi="Times New Roman" w:cs="Times New Roman"/>
          <w:sz w:val="20"/>
          <w:szCs w:val="20"/>
        </w:rPr>
        <w:t>.</w:t>
      </w:r>
      <w:r w:rsidR="00CA3FEC" w:rsidRPr="00644CC7">
        <w:rPr>
          <w:rFonts w:ascii="Times New Roman" w:hAnsi="Times New Roman" w:cs="Times New Roman"/>
          <w:sz w:val="20"/>
          <w:szCs w:val="20"/>
        </w:rPr>
        <w:t>11</w:t>
      </w:r>
      <w:r w:rsidRPr="00644CC7">
        <w:rPr>
          <w:rFonts w:ascii="Times New Roman" w:hAnsi="Times New Roman" w:cs="Times New Roman"/>
          <w:sz w:val="20"/>
          <w:szCs w:val="20"/>
        </w:rPr>
        <w:t>.2021</w:t>
      </w:r>
    </w:p>
    <w:p w:rsidR="00BD4A67" w:rsidRPr="00644CC7" w:rsidRDefault="00BD4A67" w:rsidP="0087498B">
      <w:pPr>
        <w:shd w:val="clear" w:color="auto" w:fill="FAFAFA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438DA" w:rsidRPr="00644CC7" w:rsidRDefault="00644CC7" w:rsidP="00D005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4CC7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Pr="00644CC7">
        <w:rPr>
          <w:rFonts w:ascii="Times New Roman" w:hAnsi="Times New Roman" w:cs="Times New Roman"/>
          <w:sz w:val="20"/>
          <w:szCs w:val="20"/>
        </w:rPr>
        <w:t xml:space="preserve"> – 38</w:t>
      </w:r>
      <w:r w:rsidR="00100BF9" w:rsidRPr="00644CC7">
        <w:rPr>
          <w:rFonts w:ascii="Times New Roman" w:hAnsi="Times New Roman" w:cs="Times New Roman"/>
          <w:sz w:val="20"/>
          <w:szCs w:val="20"/>
        </w:rPr>
        <w:t>/CKP/2021/</w:t>
      </w:r>
      <w:proofErr w:type="spellStart"/>
      <w:r w:rsidR="00100BF9" w:rsidRPr="00644CC7">
        <w:rPr>
          <w:rFonts w:ascii="Times New Roman" w:hAnsi="Times New Roman" w:cs="Times New Roman"/>
          <w:sz w:val="20"/>
          <w:szCs w:val="20"/>
        </w:rPr>
        <w:t>MSNZ2</w:t>
      </w:r>
      <w:proofErr w:type="spellEnd"/>
      <w:r w:rsidR="00100BF9" w:rsidRPr="00644CC7">
        <w:rPr>
          <w:rFonts w:ascii="Times New Roman" w:hAnsi="Times New Roman" w:cs="Times New Roman"/>
          <w:sz w:val="20"/>
          <w:szCs w:val="20"/>
        </w:rPr>
        <w:t>/U</w:t>
      </w:r>
    </w:p>
    <w:p w:rsidR="00644CC7" w:rsidRPr="00644CC7" w:rsidRDefault="00644CC7" w:rsidP="00644CC7">
      <w:pPr>
        <w:spacing w:after="120" w:line="240" w:lineRule="auto"/>
        <w:ind w:left="5670"/>
        <w:rPr>
          <w:rFonts w:ascii="Times New Roman" w:hAnsi="Times New Roman" w:cs="Times New Roman"/>
          <w:b/>
          <w:sz w:val="30"/>
          <w:szCs w:val="28"/>
        </w:rPr>
      </w:pPr>
      <w:r w:rsidRPr="00644CC7">
        <w:rPr>
          <w:rFonts w:ascii="Times New Roman" w:hAnsi="Times New Roman" w:cs="Times New Roman"/>
          <w:b/>
          <w:sz w:val="30"/>
          <w:szCs w:val="28"/>
        </w:rPr>
        <w:t>Computer Controls Sp. z o.o.</w:t>
      </w:r>
    </w:p>
    <w:p w:rsidR="00644CC7" w:rsidRPr="00644CC7" w:rsidRDefault="00644CC7" w:rsidP="00644CC7">
      <w:pPr>
        <w:spacing w:after="120" w:line="240" w:lineRule="auto"/>
        <w:ind w:left="5670"/>
        <w:rPr>
          <w:rFonts w:ascii="Times New Roman" w:hAnsi="Times New Roman" w:cs="Times New Roman"/>
          <w:b/>
          <w:sz w:val="30"/>
          <w:szCs w:val="28"/>
        </w:rPr>
      </w:pPr>
      <w:r w:rsidRPr="00644CC7">
        <w:rPr>
          <w:rFonts w:ascii="Times New Roman" w:hAnsi="Times New Roman" w:cs="Times New Roman"/>
          <w:b/>
          <w:sz w:val="30"/>
          <w:szCs w:val="28"/>
        </w:rPr>
        <w:t>Ul. Budowlanych 1</w:t>
      </w:r>
    </w:p>
    <w:p w:rsidR="00100BF9" w:rsidRPr="00644CC7" w:rsidRDefault="00644CC7" w:rsidP="00644CC7">
      <w:pPr>
        <w:spacing w:after="120" w:line="240" w:lineRule="auto"/>
        <w:ind w:left="5670"/>
        <w:jc w:val="both"/>
        <w:rPr>
          <w:rFonts w:ascii="Times New Roman" w:hAnsi="Times New Roman" w:cs="Times New Roman"/>
          <w:b/>
          <w:sz w:val="30"/>
          <w:szCs w:val="28"/>
        </w:rPr>
      </w:pPr>
      <w:r w:rsidRPr="00644CC7">
        <w:rPr>
          <w:rFonts w:ascii="Times New Roman" w:hAnsi="Times New Roman" w:cs="Times New Roman"/>
          <w:b/>
          <w:sz w:val="30"/>
          <w:szCs w:val="28"/>
        </w:rPr>
        <w:t>43-300 Bielsko-Biała</w:t>
      </w:r>
    </w:p>
    <w:p w:rsidR="00644CC7" w:rsidRPr="00644CC7" w:rsidRDefault="00644CC7" w:rsidP="00644CC7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44CC7" w:rsidRPr="00644CC7" w:rsidRDefault="00644CC7" w:rsidP="00644CC7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06E2D" w:rsidRPr="00644CC7" w:rsidRDefault="00C17A21" w:rsidP="00D00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CC7">
        <w:rPr>
          <w:rFonts w:ascii="Times New Roman" w:hAnsi="Times New Roman" w:cs="Times New Roman"/>
          <w:b/>
          <w:sz w:val="28"/>
          <w:szCs w:val="24"/>
        </w:rPr>
        <w:t>INFORMACJA O WYBORZE OFERTY NAJKORZYSTNIEJSZEJ</w:t>
      </w:r>
      <w:r w:rsidR="00D005B2" w:rsidRPr="00644C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05B2" w:rsidRPr="00644CC7">
        <w:rPr>
          <w:rFonts w:ascii="Times New Roman" w:hAnsi="Times New Roman" w:cs="Times New Roman"/>
          <w:b/>
          <w:sz w:val="28"/>
          <w:szCs w:val="24"/>
        </w:rPr>
        <w:br/>
      </w:r>
      <w:r w:rsidR="00206E2D" w:rsidRPr="00644CC7">
        <w:rPr>
          <w:rFonts w:ascii="Times New Roman" w:hAnsi="Times New Roman" w:cs="Times New Roman"/>
          <w:b/>
          <w:sz w:val="28"/>
          <w:szCs w:val="24"/>
        </w:rPr>
        <w:t>I ZAPROSZENIE DO ZAWARCIA UMOWY</w:t>
      </w:r>
    </w:p>
    <w:p w:rsidR="00180D01" w:rsidRPr="00644CC7" w:rsidRDefault="00180D01" w:rsidP="00E84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81D" w:rsidRPr="00644CC7" w:rsidRDefault="0087498B" w:rsidP="006878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sz w:val="24"/>
          <w:szCs w:val="24"/>
        </w:rPr>
        <w:t>Działając na podst. art. 253 ust. 1 ustawy z dn. 11 września 2019 r. Prawo zamówień publicznych (DZ. U. z 2019 r. poz. 1843 ze zm.)</w:t>
      </w:r>
      <w:r w:rsidR="008D095D" w:rsidRPr="00644CC7">
        <w:rPr>
          <w:rFonts w:ascii="Times New Roman" w:hAnsi="Times New Roman" w:cs="Times New Roman"/>
          <w:sz w:val="24"/>
          <w:szCs w:val="24"/>
        </w:rPr>
        <w:t>,</w:t>
      </w:r>
      <w:r w:rsidR="00C17A21" w:rsidRPr="00644CC7">
        <w:rPr>
          <w:rFonts w:ascii="Times New Roman" w:hAnsi="Times New Roman" w:cs="Times New Roman"/>
          <w:sz w:val="24"/>
          <w:szCs w:val="24"/>
        </w:rPr>
        <w:t xml:space="preserve"> Zamawiający informuje, że w postępowaniu trybie </w:t>
      </w:r>
      <w:r w:rsidR="00121188" w:rsidRPr="00644CC7">
        <w:rPr>
          <w:rFonts w:ascii="Times New Roman" w:hAnsi="Times New Roman" w:cs="Times New Roman"/>
          <w:sz w:val="24"/>
          <w:szCs w:val="24"/>
        </w:rPr>
        <w:t>podstawowym</w:t>
      </w:r>
      <w:r w:rsidR="008D095D" w:rsidRPr="00644CC7">
        <w:rPr>
          <w:rFonts w:ascii="Times New Roman" w:hAnsi="Times New Roman" w:cs="Times New Roman"/>
          <w:sz w:val="24"/>
          <w:szCs w:val="24"/>
        </w:rPr>
        <w:t xml:space="preserve"> </w:t>
      </w:r>
      <w:r w:rsidR="00C17A21" w:rsidRPr="00644CC7">
        <w:rPr>
          <w:rFonts w:ascii="Times New Roman" w:hAnsi="Times New Roman" w:cs="Times New Roman"/>
          <w:sz w:val="24"/>
          <w:szCs w:val="24"/>
        </w:rPr>
        <w:t xml:space="preserve">na: </w:t>
      </w:r>
      <w:r w:rsidR="00C17A21" w:rsidRPr="00644CC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A3FEC" w:rsidRPr="00644C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Przygotowanie i przeprowadzenie kursu </w:t>
      </w:r>
      <w:r w:rsidR="00644CC7" w:rsidRPr="00644C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kompleksowego projektowania układów elektronicznych </w:t>
      </w:r>
      <w:proofErr w:type="spellStart"/>
      <w:r w:rsidR="00644CC7" w:rsidRPr="00644C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PCB</w:t>
      </w:r>
      <w:proofErr w:type="spellEnd"/>
      <w:r w:rsidR="00644CC7" w:rsidRPr="00644C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w Altium Designer dla nauczycieli Zespołu Szkół w Mielcu </w:t>
      </w:r>
      <w:r w:rsidR="00CA3FEC" w:rsidRPr="0064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realizowanego w ramach projektu Mielec stawia na zawodowców – edycja II</w:t>
      </w:r>
      <w:r w:rsidR="00C17A21" w:rsidRPr="00644CC7">
        <w:rPr>
          <w:rFonts w:ascii="Times New Roman" w:hAnsi="Times New Roman" w:cs="Times New Roman"/>
          <w:i/>
          <w:sz w:val="24"/>
          <w:szCs w:val="24"/>
        </w:rPr>
        <w:t>”</w:t>
      </w:r>
      <w:r w:rsidR="00C17A21" w:rsidRPr="0064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A21" w:rsidRPr="00644CC7">
        <w:rPr>
          <w:rFonts w:ascii="Times New Roman" w:hAnsi="Times New Roman" w:cs="Times New Roman"/>
          <w:sz w:val="24"/>
          <w:szCs w:val="24"/>
        </w:rPr>
        <w:t>dokonano wyboru oferty najkorzystniejszej</w:t>
      </w:r>
      <w:r w:rsidR="00206E2D" w:rsidRPr="00644CC7">
        <w:rPr>
          <w:rFonts w:ascii="Times New Roman" w:hAnsi="Times New Roman" w:cs="Times New Roman"/>
          <w:sz w:val="24"/>
          <w:szCs w:val="24"/>
        </w:rPr>
        <w:t xml:space="preserve"> na podstawie kryteri</w:t>
      </w:r>
      <w:r w:rsidR="00644CC7" w:rsidRPr="00644CC7">
        <w:rPr>
          <w:rFonts w:ascii="Times New Roman" w:hAnsi="Times New Roman" w:cs="Times New Roman"/>
          <w:sz w:val="24"/>
          <w:szCs w:val="24"/>
        </w:rPr>
        <w:t>ów określonych w </w:t>
      </w:r>
      <w:r w:rsidR="00121188" w:rsidRPr="00644CC7">
        <w:rPr>
          <w:rFonts w:ascii="Times New Roman" w:hAnsi="Times New Roman" w:cs="Times New Roman"/>
          <w:sz w:val="24"/>
          <w:szCs w:val="24"/>
        </w:rPr>
        <w:t>SWZ</w:t>
      </w:r>
      <w:r w:rsidR="00206E2D" w:rsidRPr="00644CC7">
        <w:rPr>
          <w:rFonts w:ascii="Times New Roman" w:hAnsi="Times New Roman" w:cs="Times New Roman"/>
          <w:sz w:val="24"/>
          <w:szCs w:val="24"/>
        </w:rPr>
        <w:t xml:space="preserve"> </w:t>
      </w:r>
      <w:r w:rsidR="00C17A21" w:rsidRPr="00644CC7">
        <w:rPr>
          <w:rFonts w:ascii="Times New Roman" w:hAnsi="Times New Roman" w:cs="Times New Roman"/>
          <w:sz w:val="24"/>
          <w:szCs w:val="24"/>
        </w:rPr>
        <w:t>i za taką uznana został</w:t>
      </w:r>
      <w:r w:rsidR="00F37E5E" w:rsidRPr="00644CC7">
        <w:rPr>
          <w:rFonts w:ascii="Times New Roman" w:hAnsi="Times New Roman" w:cs="Times New Roman"/>
          <w:sz w:val="24"/>
          <w:szCs w:val="24"/>
        </w:rPr>
        <w:t>a</w:t>
      </w:r>
      <w:r w:rsidR="008D095D" w:rsidRPr="00644CC7">
        <w:rPr>
          <w:rFonts w:ascii="Times New Roman" w:hAnsi="Times New Roman" w:cs="Times New Roman"/>
          <w:sz w:val="24"/>
          <w:szCs w:val="24"/>
        </w:rPr>
        <w:t xml:space="preserve"> </w:t>
      </w:r>
      <w:r w:rsidR="00C17A21" w:rsidRPr="00644CC7">
        <w:rPr>
          <w:rFonts w:ascii="Times New Roman" w:hAnsi="Times New Roman" w:cs="Times New Roman"/>
          <w:sz w:val="24"/>
          <w:szCs w:val="24"/>
        </w:rPr>
        <w:t>oferta złożon</w:t>
      </w:r>
      <w:r w:rsidR="00E84C8D" w:rsidRPr="00644CC7">
        <w:rPr>
          <w:rFonts w:ascii="Times New Roman" w:hAnsi="Times New Roman" w:cs="Times New Roman"/>
          <w:sz w:val="24"/>
          <w:szCs w:val="24"/>
        </w:rPr>
        <w:t>ą</w:t>
      </w:r>
      <w:r w:rsidR="00C17A21" w:rsidRPr="00644CC7">
        <w:rPr>
          <w:rFonts w:ascii="Times New Roman" w:hAnsi="Times New Roman" w:cs="Times New Roman"/>
          <w:sz w:val="24"/>
          <w:szCs w:val="24"/>
        </w:rPr>
        <w:t xml:space="preserve"> przez</w:t>
      </w:r>
      <w:r w:rsidR="001A2B41" w:rsidRPr="00644CC7">
        <w:rPr>
          <w:rFonts w:ascii="Times New Roman" w:hAnsi="Times New Roman" w:cs="Times New Roman"/>
          <w:sz w:val="24"/>
          <w:szCs w:val="24"/>
        </w:rPr>
        <w:t xml:space="preserve"> Waszą</w:t>
      </w:r>
      <w:r w:rsidR="00A4155C" w:rsidRPr="00644CC7">
        <w:rPr>
          <w:rFonts w:ascii="Times New Roman" w:hAnsi="Times New Roman" w:cs="Times New Roman"/>
          <w:sz w:val="24"/>
          <w:szCs w:val="24"/>
        </w:rPr>
        <w:t xml:space="preserve"> Firmę</w:t>
      </w:r>
      <w:r w:rsidR="001A2B41" w:rsidRPr="00644CC7">
        <w:rPr>
          <w:rFonts w:ascii="Times New Roman" w:hAnsi="Times New Roman" w:cs="Times New Roman"/>
          <w:sz w:val="24"/>
          <w:szCs w:val="24"/>
        </w:rPr>
        <w:t xml:space="preserve"> </w:t>
      </w:r>
      <w:r w:rsidR="00C17A21" w:rsidRPr="00644CC7">
        <w:rPr>
          <w:rFonts w:ascii="Times New Roman" w:hAnsi="Times New Roman" w:cs="Times New Roman"/>
          <w:sz w:val="24"/>
          <w:szCs w:val="24"/>
        </w:rPr>
        <w:t xml:space="preserve">za cenę: </w:t>
      </w:r>
      <w:r w:rsidR="00644CC7" w:rsidRPr="00644CC7">
        <w:rPr>
          <w:rFonts w:ascii="Times New Roman" w:hAnsi="Times New Roman" w:cs="Times New Roman"/>
          <w:b/>
          <w:sz w:val="24"/>
          <w:szCs w:val="24"/>
        </w:rPr>
        <w:t>15 990</w:t>
      </w:r>
      <w:r w:rsidR="00CA3FEC" w:rsidRPr="00644CC7">
        <w:rPr>
          <w:rFonts w:ascii="Times New Roman" w:hAnsi="Times New Roman" w:cs="Times New Roman"/>
          <w:b/>
          <w:sz w:val="24"/>
          <w:szCs w:val="24"/>
        </w:rPr>
        <w:t>,00</w:t>
      </w:r>
      <w:r w:rsidR="00F65048" w:rsidRPr="0064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5C" w:rsidRPr="00644CC7">
        <w:rPr>
          <w:rFonts w:ascii="Times New Roman" w:hAnsi="Times New Roman" w:cs="Times New Roman"/>
          <w:b/>
          <w:sz w:val="24"/>
          <w:szCs w:val="24"/>
        </w:rPr>
        <w:t>zł brutto.</w:t>
      </w:r>
    </w:p>
    <w:p w:rsidR="0068781D" w:rsidRPr="00644CC7" w:rsidRDefault="0068781D" w:rsidP="00453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Uzasadnienie wyboru oferty: </w:t>
      </w:r>
      <w:r w:rsidR="0087498B" w:rsidRPr="00644CC7">
        <w:rPr>
          <w:rFonts w:ascii="Times New Roman" w:hAnsi="Times New Roman" w:cs="Times New Roman"/>
          <w:sz w:val="24"/>
          <w:szCs w:val="24"/>
        </w:rPr>
        <w:t xml:space="preserve">oferta uzyskała najwyższą liczbę punktów spośród złożonych ofert, </w:t>
      </w:r>
      <w:r w:rsidR="00D005B2" w:rsidRPr="00644CC7">
        <w:rPr>
          <w:rFonts w:ascii="Times New Roman" w:hAnsi="Times New Roman" w:cs="Times New Roman"/>
          <w:sz w:val="24"/>
          <w:szCs w:val="24"/>
        </w:rPr>
        <w:t>zgodnie z </w:t>
      </w:r>
      <w:r w:rsidRPr="00644CC7">
        <w:rPr>
          <w:rFonts w:ascii="Times New Roman" w:hAnsi="Times New Roman" w:cs="Times New Roman"/>
          <w:sz w:val="24"/>
          <w:szCs w:val="24"/>
        </w:rPr>
        <w:t xml:space="preserve">poniższą tabelą. </w:t>
      </w:r>
    </w:p>
    <w:p w:rsidR="00180D01" w:rsidRPr="00644CC7" w:rsidRDefault="00180D01" w:rsidP="00180D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jc w:val="center"/>
        <w:tblInd w:w="664" w:type="dxa"/>
        <w:tblLook w:val="04A0"/>
      </w:tblPr>
      <w:tblGrid>
        <w:gridCol w:w="636"/>
        <w:gridCol w:w="3158"/>
        <w:gridCol w:w="1455"/>
        <w:gridCol w:w="1723"/>
        <w:gridCol w:w="1723"/>
        <w:gridCol w:w="1223"/>
      </w:tblGrid>
      <w:tr w:rsidR="00644CC7" w:rsidRPr="00644CC7" w:rsidTr="00644CC7">
        <w:trPr>
          <w:jc w:val="center"/>
        </w:trPr>
        <w:tc>
          <w:tcPr>
            <w:tcW w:w="636" w:type="dxa"/>
          </w:tcPr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58" w:type="dxa"/>
          </w:tcPr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455" w:type="dxa"/>
          </w:tcPr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Cena</w:t>
            </w:r>
          </w:p>
        </w:tc>
        <w:tc>
          <w:tcPr>
            <w:tcW w:w="1723" w:type="dxa"/>
          </w:tcPr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</w:t>
            </w:r>
          </w:p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Certyfikat</w:t>
            </w:r>
          </w:p>
        </w:tc>
        <w:tc>
          <w:tcPr>
            <w:tcW w:w="1723" w:type="dxa"/>
          </w:tcPr>
          <w:p w:rsidR="00644CC7" w:rsidRPr="00644CC7" w:rsidRDefault="00644CC7" w:rsidP="0064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</w:t>
            </w:r>
          </w:p>
          <w:p w:rsidR="00644CC7" w:rsidRPr="00644CC7" w:rsidRDefault="00644CC7" w:rsidP="0018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223" w:type="dxa"/>
          </w:tcPr>
          <w:p w:rsidR="00644CC7" w:rsidRPr="00644CC7" w:rsidRDefault="00644CC7" w:rsidP="00180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C7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pkt</w:t>
            </w:r>
          </w:p>
        </w:tc>
      </w:tr>
      <w:tr w:rsidR="00644CC7" w:rsidRPr="00644CC7" w:rsidTr="00644CC7">
        <w:trPr>
          <w:trHeight w:val="635"/>
          <w:jc w:val="center"/>
        </w:trPr>
        <w:tc>
          <w:tcPr>
            <w:tcW w:w="636" w:type="dxa"/>
          </w:tcPr>
          <w:p w:rsidR="00644CC7" w:rsidRPr="00644CC7" w:rsidRDefault="00644CC7" w:rsidP="00644CC7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</w:tcPr>
          <w:p w:rsidR="00644CC7" w:rsidRPr="00644CC7" w:rsidRDefault="00644CC7" w:rsidP="00721CF3">
            <w:pPr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Computer Controls Sp. z o.o.</w:t>
            </w:r>
          </w:p>
          <w:p w:rsidR="00644CC7" w:rsidRPr="00644CC7" w:rsidRDefault="00644CC7" w:rsidP="00721CF3">
            <w:pPr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Ul. Budowlanych 1, 43-300 Bielsko-Biała</w:t>
            </w:r>
          </w:p>
        </w:tc>
        <w:tc>
          <w:tcPr>
            <w:tcW w:w="1455" w:type="dxa"/>
          </w:tcPr>
          <w:p w:rsidR="00644CC7" w:rsidRPr="00644CC7" w:rsidRDefault="00644CC7" w:rsidP="00721CF3">
            <w:pPr>
              <w:jc w:val="center"/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3" w:type="dxa"/>
          </w:tcPr>
          <w:p w:rsidR="00644CC7" w:rsidRPr="00644CC7" w:rsidRDefault="00644CC7" w:rsidP="007F318B">
            <w:pPr>
              <w:jc w:val="center"/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3" w:type="dxa"/>
          </w:tcPr>
          <w:p w:rsidR="00644CC7" w:rsidRPr="00644CC7" w:rsidRDefault="00644CC7" w:rsidP="007F318B">
            <w:pPr>
              <w:jc w:val="center"/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23" w:type="dxa"/>
          </w:tcPr>
          <w:p w:rsidR="00644CC7" w:rsidRPr="00644CC7" w:rsidRDefault="00644CC7" w:rsidP="007F318B">
            <w:pPr>
              <w:jc w:val="center"/>
              <w:rPr>
                <w:rFonts w:ascii="Times New Roman" w:hAnsi="Times New Roman" w:cs="Times New Roman"/>
              </w:rPr>
            </w:pPr>
            <w:r w:rsidRPr="00644CC7">
              <w:rPr>
                <w:rFonts w:ascii="Times New Roman" w:hAnsi="Times New Roman" w:cs="Times New Roman"/>
              </w:rPr>
              <w:t>72,00</w:t>
            </w:r>
          </w:p>
        </w:tc>
      </w:tr>
    </w:tbl>
    <w:p w:rsidR="00E84C8D" w:rsidRPr="00644CC7" w:rsidRDefault="00E84C8D" w:rsidP="00E84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4C8D" w:rsidRPr="00644CC7" w:rsidSect="00D005B2">
      <w:footerReference w:type="even" r:id="rId9"/>
      <w:footerReference w:type="default" r:id="rId10"/>
      <w:footerReference w:type="first" r:id="rId11"/>
      <w:pgSz w:w="11907" w:h="16840" w:code="9"/>
      <w:pgMar w:top="394" w:right="850" w:bottom="902" w:left="993" w:header="142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B8" w:rsidRDefault="000257B8" w:rsidP="000516BE">
      <w:pPr>
        <w:spacing w:after="0" w:line="240" w:lineRule="auto"/>
      </w:pPr>
      <w:r>
        <w:separator/>
      </w:r>
    </w:p>
  </w:endnote>
  <w:endnote w:type="continuationSeparator" w:id="0">
    <w:p w:rsidR="000257B8" w:rsidRDefault="000257B8" w:rsidP="000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6" w:rsidRDefault="008E2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E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C06" w:rsidRDefault="000257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6" w:rsidRPr="00993339" w:rsidRDefault="008E2DEC" w:rsidP="00D61575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665EDC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644CC7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352C06" w:rsidRPr="00993339" w:rsidRDefault="000257B8" w:rsidP="00D61575">
    <w:pPr>
      <w:pBdr>
        <w:top w:val="single" w:sz="4" w:space="1" w:color="auto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EC" w:rsidRDefault="00CA3FEC">
    <w:pPr>
      <w:pStyle w:val="Stopka"/>
    </w:pPr>
  </w:p>
  <w:p w:rsidR="00352C06" w:rsidRDefault="000257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B8" w:rsidRDefault="000257B8" w:rsidP="000516BE">
      <w:pPr>
        <w:spacing w:after="0" w:line="240" w:lineRule="auto"/>
      </w:pPr>
      <w:r>
        <w:separator/>
      </w:r>
    </w:p>
  </w:footnote>
  <w:footnote w:type="continuationSeparator" w:id="0">
    <w:p w:rsidR="000257B8" w:rsidRDefault="000257B8" w:rsidP="0005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152"/>
    <w:multiLevelType w:val="hybridMultilevel"/>
    <w:tmpl w:val="D9E82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641"/>
    <w:multiLevelType w:val="hybridMultilevel"/>
    <w:tmpl w:val="018EE2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C6230"/>
    <w:multiLevelType w:val="hybridMultilevel"/>
    <w:tmpl w:val="51D83524"/>
    <w:lvl w:ilvl="0" w:tplc="4DEE0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4302A2"/>
    <w:multiLevelType w:val="hybridMultilevel"/>
    <w:tmpl w:val="F44467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C1EEC"/>
    <w:multiLevelType w:val="hybridMultilevel"/>
    <w:tmpl w:val="4D9CD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5EC2"/>
    <w:multiLevelType w:val="hybridMultilevel"/>
    <w:tmpl w:val="B0F2B9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C17A21"/>
    <w:rsid w:val="00004E0E"/>
    <w:rsid w:val="000257B8"/>
    <w:rsid w:val="000516BE"/>
    <w:rsid w:val="000566B0"/>
    <w:rsid w:val="0008641F"/>
    <w:rsid w:val="000A49E9"/>
    <w:rsid w:val="000B63DC"/>
    <w:rsid w:val="000E4BB5"/>
    <w:rsid w:val="00100BF9"/>
    <w:rsid w:val="00107585"/>
    <w:rsid w:val="00121188"/>
    <w:rsid w:val="001708BE"/>
    <w:rsid w:val="00180D01"/>
    <w:rsid w:val="001A2B41"/>
    <w:rsid w:val="001F416B"/>
    <w:rsid w:val="001F47EF"/>
    <w:rsid w:val="00206E2D"/>
    <w:rsid w:val="00214EF2"/>
    <w:rsid w:val="0022727A"/>
    <w:rsid w:val="002925D5"/>
    <w:rsid w:val="002A72E4"/>
    <w:rsid w:val="002C75D8"/>
    <w:rsid w:val="003045D0"/>
    <w:rsid w:val="003D4429"/>
    <w:rsid w:val="00437695"/>
    <w:rsid w:val="004535FD"/>
    <w:rsid w:val="00477B0A"/>
    <w:rsid w:val="004D7337"/>
    <w:rsid w:val="004E239A"/>
    <w:rsid w:val="004F3185"/>
    <w:rsid w:val="00533CC4"/>
    <w:rsid w:val="00574CE9"/>
    <w:rsid w:val="00581A83"/>
    <w:rsid w:val="005B066B"/>
    <w:rsid w:val="005B77F8"/>
    <w:rsid w:val="00626E79"/>
    <w:rsid w:val="00644CC7"/>
    <w:rsid w:val="00665EDC"/>
    <w:rsid w:val="0068781D"/>
    <w:rsid w:val="006B0D02"/>
    <w:rsid w:val="00756749"/>
    <w:rsid w:val="007822DE"/>
    <w:rsid w:val="0080128C"/>
    <w:rsid w:val="00826D44"/>
    <w:rsid w:val="008338AA"/>
    <w:rsid w:val="0085240E"/>
    <w:rsid w:val="0087498B"/>
    <w:rsid w:val="00875371"/>
    <w:rsid w:val="008D095D"/>
    <w:rsid w:val="008E2DEC"/>
    <w:rsid w:val="00904996"/>
    <w:rsid w:val="00912B56"/>
    <w:rsid w:val="009367E4"/>
    <w:rsid w:val="00980D4C"/>
    <w:rsid w:val="00996A66"/>
    <w:rsid w:val="00997332"/>
    <w:rsid w:val="009A698A"/>
    <w:rsid w:val="009B465C"/>
    <w:rsid w:val="009E55D5"/>
    <w:rsid w:val="00A0196B"/>
    <w:rsid w:val="00A0308C"/>
    <w:rsid w:val="00A231CD"/>
    <w:rsid w:val="00A24EF1"/>
    <w:rsid w:val="00A3098E"/>
    <w:rsid w:val="00A374DF"/>
    <w:rsid w:val="00A40AF5"/>
    <w:rsid w:val="00A4155C"/>
    <w:rsid w:val="00A844A6"/>
    <w:rsid w:val="00AD0A40"/>
    <w:rsid w:val="00B23C4E"/>
    <w:rsid w:val="00B50A63"/>
    <w:rsid w:val="00B63C5A"/>
    <w:rsid w:val="00B86A29"/>
    <w:rsid w:val="00BA5BDD"/>
    <w:rsid w:val="00BC183C"/>
    <w:rsid w:val="00BC6143"/>
    <w:rsid w:val="00BD4A67"/>
    <w:rsid w:val="00BE08A2"/>
    <w:rsid w:val="00BE1337"/>
    <w:rsid w:val="00C07220"/>
    <w:rsid w:val="00C17A21"/>
    <w:rsid w:val="00C229E3"/>
    <w:rsid w:val="00C53D72"/>
    <w:rsid w:val="00C55010"/>
    <w:rsid w:val="00C65474"/>
    <w:rsid w:val="00CA3FEC"/>
    <w:rsid w:val="00CB6FA0"/>
    <w:rsid w:val="00CE289D"/>
    <w:rsid w:val="00CF590F"/>
    <w:rsid w:val="00D005B2"/>
    <w:rsid w:val="00D020AF"/>
    <w:rsid w:val="00D5167B"/>
    <w:rsid w:val="00DA4586"/>
    <w:rsid w:val="00E0145F"/>
    <w:rsid w:val="00E050B0"/>
    <w:rsid w:val="00E27C93"/>
    <w:rsid w:val="00E77BC3"/>
    <w:rsid w:val="00E84C8D"/>
    <w:rsid w:val="00ED32D1"/>
    <w:rsid w:val="00EE2864"/>
    <w:rsid w:val="00F2476D"/>
    <w:rsid w:val="00F30C78"/>
    <w:rsid w:val="00F37E5E"/>
    <w:rsid w:val="00F438DA"/>
    <w:rsid w:val="00F6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paragraph" w:styleId="Nagwek2">
    <w:name w:val="heading 2"/>
    <w:basedOn w:val="Normalny"/>
    <w:link w:val="Nagwek2Znak"/>
    <w:uiPriority w:val="9"/>
    <w:qFormat/>
    <w:rsid w:val="0087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7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17A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17A21"/>
  </w:style>
  <w:style w:type="paragraph" w:styleId="Nagwek">
    <w:name w:val="header"/>
    <w:basedOn w:val="Normalny"/>
    <w:link w:val="NagwekZnak"/>
    <w:uiPriority w:val="99"/>
    <w:rsid w:val="00C17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17A2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4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749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7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9F85-7A1E-4582-BCE8-AA87633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cp:lastPrinted>2021-11-03T12:41:00Z</cp:lastPrinted>
  <dcterms:created xsi:type="dcterms:W3CDTF">2021-11-30T11:06:00Z</dcterms:created>
  <dcterms:modified xsi:type="dcterms:W3CDTF">2021-11-30T11:06:00Z</dcterms:modified>
</cp:coreProperties>
</file>